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B65" w:rsidRDefault="00EC6B65" w:rsidP="00EC6B65">
      <w:pPr>
        <w:autoSpaceDE w:val="0"/>
        <w:autoSpaceDN w:val="0"/>
        <w:spacing w:after="0"/>
        <w:rPr>
          <w:b/>
          <w:bCs/>
          <w:sz w:val="24"/>
          <w:szCs w:val="24"/>
        </w:rPr>
      </w:pPr>
    </w:p>
    <w:p w:rsidR="00EC6B65" w:rsidRPr="00FA6006" w:rsidRDefault="00B117D9" w:rsidP="00EC6B65">
      <w:pPr>
        <w:autoSpaceDE w:val="0"/>
        <w:autoSpaceDN w:val="0"/>
        <w:spacing w:after="0"/>
        <w:rPr>
          <w:sz w:val="24"/>
          <w:szCs w:val="24"/>
          <w:lang w:val="de-DE"/>
        </w:rPr>
      </w:pPr>
      <w:r>
        <w:rPr>
          <w:b/>
          <w:bCs/>
          <w:sz w:val="24"/>
          <w:szCs w:val="24"/>
        </w:rPr>
        <w:t xml:space="preserve">Fly </w:t>
      </w:r>
      <w:proofErr w:type="spellStart"/>
      <w:r w:rsidR="005B1F97">
        <w:rPr>
          <w:b/>
          <w:bCs/>
          <w:sz w:val="24"/>
          <w:szCs w:val="24"/>
        </w:rPr>
        <w:t>M</w:t>
      </w:r>
      <w:r>
        <w:rPr>
          <w:b/>
          <w:bCs/>
          <w:sz w:val="24"/>
          <w:szCs w:val="24"/>
        </w:rPr>
        <w:t>e</w:t>
      </w:r>
      <w:proofErr w:type="spellEnd"/>
      <w:r>
        <w:rPr>
          <w:b/>
          <w:bCs/>
          <w:sz w:val="24"/>
          <w:szCs w:val="24"/>
        </w:rPr>
        <w:t xml:space="preserve"> </w:t>
      </w:r>
      <w:proofErr w:type="spellStart"/>
      <w:r>
        <w:rPr>
          <w:b/>
          <w:bCs/>
          <w:sz w:val="24"/>
          <w:szCs w:val="24"/>
        </w:rPr>
        <w:t>to</w:t>
      </w:r>
      <w:proofErr w:type="spellEnd"/>
      <w:r>
        <w:rPr>
          <w:b/>
          <w:bCs/>
          <w:sz w:val="24"/>
          <w:szCs w:val="24"/>
        </w:rPr>
        <w:t xml:space="preserve"> </w:t>
      </w:r>
      <w:proofErr w:type="spellStart"/>
      <w:r>
        <w:rPr>
          <w:b/>
          <w:bCs/>
          <w:sz w:val="24"/>
          <w:szCs w:val="24"/>
        </w:rPr>
        <w:t>the</w:t>
      </w:r>
      <w:proofErr w:type="spellEnd"/>
      <w:r>
        <w:rPr>
          <w:b/>
          <w:bCs/>
          <w:sz w:val="24"/>
          <w:szCs w:val="24"/>
        </w:rPr>
        <w:t xml:space="preserve"> M</w:t>
      </w:r>
      <w:r w:rsidR="00EC6B65" w:rsidRPr="00FA6006">
        <w:rPr>
          <w:b/>
          <w:bCs/>
          <w:sz w:val="24"/>
          <w:szCs w:val="24"/>
        </w:rPr>
        <w:t>oon -  50 Jah</w:t>
      </w:r>
      <w:bookmarkStart w:id="0" w:name="_GoBack"/>
      <w:bookmarkEnd w:id="0"/>
      <w:r w:rsidR="00EC6B65" w:rsidRPr="00FA6006">
        <w:rPr>
          <w:b/>
          <w:bCs/>
          <w:sz w:val="24"/>
          <w:szCs w:val="24"/>
        </w:rPr>
        <w:t>re Mondlandung in der Österreichischen Mediathek</w:t>
      </w:r>
      <w:r w:rsidR="00EC6B65" w:rsidRPr="00FA6006">
        <w:rPr>
          <w:b/>
          <w:bCs/>
          <w:sz w:val="24"/>
          <w:szCs w:val="24"/>
        </w:rPr>
        <w:br/>
      </w:r>
      <w:r w:rsidR="00EC6B65" w:rsidRPr="00FA6006">
        <w:rPr>
          <w:b/>
          <w:bCs/>
          <w:sz w:val="24"/>
          <w:szCs w:val="24"/>
        </w:rPr>
        <w:br/>
      </w:r>
      <w:r w:rsidR="00EC6B65" w:rsidRPr="00FA6006">
        <w:rPr>
          <w:sz w:val="24"/>
          <w:szCs w:val="24"/>
        </w:rPr>
        <w:t xml:space="preserve">Zum 50jährigen Jubiläum der Mondlandung präsentiert die Österreichische Mediathek des Technischen Museums Wien Archivaufnahmen zur Geschichte der Raumfahrt in einer Onlineausstellung. Sie spannt einen Bogen von den Raketenversuchen des nationalsozialistischen Deutschland, dem „Space </w:t>
      </w:r>
      <w:proofErr w:type="spellStart"/>
      <w:r w:rsidR="00EC6B65" w:rsidRPr="00FA6006">
        <w:rPr>
          <w:sz w:val="24"/>
          <w:szCs w:val="24"/>
        </w:rPr>
        <w:t>Race</w:t>
      </w:r>
      <w:proofErr w:type="spellEnd"/>
      <w:r w:rsidR="00EC6B65" w:rsidRPr="00FA6006">
        <w:rPr>
          <w:sz w:val="24"/>
          <w:szCs w:val="24"/>
        </w:rPr>
        <w:t>“ während des Kalten Kriegs bis zum Apollo-Programm und seinem Ende in den 1970er Jahren.</w:t>
      </w:r>
      <w:r w:rsidR="00EC6B65" w:rsidRPr="00FA6006">
        <w:rPr>
          <w:sz w:val="24"/>
          <w:szCs w:val="24"/>
        </w:rPr>
        <w:br/>
      </w:r>
      <w:r w:rsidR="00EC6B65" w:rsidRPr="00FA6006">
        <w:rPr>
          <w:sz w:val="24"/>
          <w:szCs w:val="24"/>
        </w:rPr>
        <w:br/>
      </w:r>
      <w:proofErr w:type="spellStart"/>
      <w:r w:rsidR="00EC6B65" w:rsidRPr="00FA6006">
        <w:rPr>
          <w:sz w:val="24"/>
          <w:szCs w:val="24"/>
        </w:rPr>
        <w:t>One</w:t>
      </w:r>
      <w:proofErr w:type="spellEnd"/>
      <w:r w:rsidR="00EC6B65" w:rsidRPr="00FA6006">
        <w:rPr>
          <w:sz w:val="24"/>
          <w:szCs w:val="24"/>
        </w:rPr>
        <w:t xml:space="preserve"> </w:t>
      </w:r>
      <w:proofErr w:type="spellStart"/>
      <w:r w:rsidR="00EC6B65" w:rsidRPr="00FA6006">
        <w:rPr>
          <w:sz w:val="24"/>
          <w:szCs w:val="24"/>
        </w:rPr>
        <w:t>small</w:t>
      </w:r>
      <w:proofErr w:type="spellEnd"/>
      <w:r w:rsidR="00EC6B65" w:rsidRPr="00FA6006">
        <w:rPr>
          <w:sz w:val="24"/>
          <w:szCs w:val="24"/>
        </w:rPr>
        <w:t xml:space="preserve"> </w:t>
      </w:r>
      <w:proofErr w:type="spellStart"/>
      <w:r w:rsidR="00EC6B65" w:rsidRPr="00FA6006">
        <w:rPr>
          <w:sz w:val="24"/>
          <w:szCs w:val="24"/>
        </w:rPr>
        <w:t>step</w:t>
      </w:r>
      <w:proofErr w:type="spellEnd"/>
      <w:r w:rsidR="00EC6B65" w:rsidRPr="00FA6006">
        <w:rPr>
          <w:sz w:val="24"/>
          <w:szCs w:val="24"/>
        </w:rPr>
        <w:t xml:space="preserve">? Vom Zweiten Weltkrieg zum „Space </w:t>
      </w:r>
      <w:proofErr w:type="spellStart"/>
      <w:r w:rsidR="00EC6B65" w:rsidRPr="00FA6006">
        <w:rPr>
          <w:sz w:val="24"/>
          <w:szCs w:val="24"/>
        </w:rPr>
        <w:t>Race</w:t>
      </w:r>
      <w:proofErr w:type="spellEnd"/>
      <w:r w:rsidR="00EC6B65" w:rsidRPr="00FA6006">
        <w:rPr>
          <w:sz w:val="24"/>
          <w:szCs w:val="24"/>
        </w:rPr>
        <w:t>“</w:t>
      </w:r>
      <w:r w:rsidR="00EC6B65" w:rsidRPr="00FA6006">
        <w:rPr>
          <w:sz w:val="24"/>
          <w:szCs w:val="24"/>
        </w:rPr>
        <w:br/>
      </w:r>
      <w:r w:rsidR="00EC6B65" w:rsidRPr="00FA6006">
        <w:rPr>
          <w:sz w:val="24"/>
          <w:szCs w:val="24"/>
        </w:rPr>
        <w:br/>
        <w:t xml:space="preserve">Die Landung eines Menschen auf dem Mond war nicht nur das Resultat einer Reihe von technischen Entwicklungen und eine der größten Entdeckungsreisen der Menschheitsgeschichte. Die Entwicklung einer Rakete, die Menschen bis zum Mond brachte, war auch das Ergebnis von zwei Kriegen: Die ersten Weltraumraketen wurden während des Zweiten Weltkriegs unter unmenschlichen Bedingungen in den nationalsozialistischen Konzentrationslagern hergestellt, der Kalte Krieg war Auslöser für das „Space </w:t>
      </w:r>
      <w:proofErr w:type="spellStart"/>
      <w:r w:rsidR="00EC6B65" w:rsidRPr="00FA6006">
        <w:rPr>
          <w:sz w:val="24"/>
          <w:szCs w:val="24"/>
        </w:rPr>
        <w:t>Race</w:t>
      </w:r>
      <w:proofErr w:type="spellEnd"/>
      <w:r w:rsidR="00EC6B65" w:rsidRPr="00FA6006">
        <w:rPr>
          <w:sz w:val="24"/>
          <w:szCs w:val="24"/>
        </w:rPr>
        <w:t xml:space="preserve">“ zwischen den USA und der Sowjetunion um die Vorherrschaft im Weltall. </w:t>
      </w:r>
      <w:r w:rsidR="00EC6B65" w:rsidRPr="00FA6006">
        <w:rPr>
          <w:sz w:val="24"/>
          <w:szCs w:val="24"/>
        </w:rPr>
        <w:br/>
      </w:r>
      <w:r w:rsidR="00EC6B65" w:rsidRPr="00FA6006">
        <w:rPr>
          <w:sz w:val="24"/>
          <w:szCs w:val="24"/>
        </w:rPr>
        <w:br/>
        <w:t xml:space="preserve">Die Mondlandung zum Nachhören </w:t>
      </w:r>
      <w:r w:rsidR="00EC6B65" w:rsidRPr="00FA6006">
        <w:rPr>
          <w:sz w:val="24"/>
          <w:szCs w:val="24"/>
        </w:rPr>
        <w:br/>
      </w:r>
      <w:r w:rsidR="00EC6B65" w:rsidRPr="00FA6006">
        <w:rPr>
          <w:sz w:val="24"/>
          <w:szCs w:val="24"/>
        </w:rPr>
        <w:br/>
        <w:t xml:space="preserve">Die Landung auf dem Mond wurde als globales Medienereignis inszeniert, das auch die österreichische Radio- und Fernsehberichterstattung prägte.  Nicht von ungefähr verknüpfen viele Menschen in ihrer Erinnerung die Mondlandung mit Berichten in Radio und Fernsehen.  </w:t>
      </w:r>
      <w:r w:rsidR="00EC6B65" w:rsidRPr="00FA6006">
        <w:rPr>
          <w:sz w:val="24"/>
          <w:szCs w:val="24"/>
        </w:rPr>
        <w:br/>
        <w:t xml:space="preserve">Die Österreichische Mediathek bewahrt mehrere Sammlungen mit historischen Quellen rund um die Mondlandung. Radioberichte aus der Audiosammlung des United States Information Service aus den 1960er Jahren, die tagesaktuelle Berichterstattung aus den Radiojournalen des ORF ab 1967 sowie Interviews mit </w:t>
      </w:r>
      <w:proofErr w:type="spellStart"/>
      <w:r w:rsidR="00EC6B65" w:rsidRPr="00FA6006">
        <w:rPr>
          <w:sz w:val="24"/>
          <w:szCs w:val="24"/>
        </w:rPr>
        <w:t>Zeitzeug</w:t>
      </w:r>
      <w:proofErr w:type="spellEnd"/>
      <w:r w:rsidR="00EC6B65" w:rsidRPr="00FA6006">
        <w:rPr>
          <w:sz w:val="24"/>
          <w:szCs w:val="24"/>
        </w:rPr>
        <w:t xml:space="preserve">/innen bieten die Gelegenheit, die Mondlandung nachzuhören, zu erforschen und zu erinnern. </w:t>
      </w:r>
      <w:r w:rsidR="00EC6B65" w:rsidRPr="00FA6006">
        <w:rPr>
          <w:sz w:val="24"/>
          <w:szCs w:val="24"/>
        </w:rPr>
        <w:br/>
      </w:r>
      <w:r w:rsidR="00EC6B65" w:rsidRPr="00FA6006">
        <w:rPr>
          <w:sz w:val="24"/>
          <w:szCs w:val="24"/>
        </w:rPr>
        <w:br/>
        <w:t>Über 170 historische Raritäten, Töne und Video-Clips aus der Sammlung der Österreichischen Mediathek wurden für die Onlineausstellung aufbereitet. Die Aufnahmen stehen frei und zeitlich unbegrenzt im Netz zur Verfügung.</w:t>
      </w:r>
      <w:r w:rsidR="00EC6B65" w:rsidRPr="00FA6006">
        <w:rPr>
          <w:sz w:val="24"/>
          <w:szCs w:val="24"/>
        </w:rPr>
        <w:br/>
      </w:r>
      <w:r w:rsidR="00EC6B65" w:rsidRPr="00FA6006">
        <w:rPr>
          <w:sz w:val="24"/>
          <w:szCs w:val="24"/>
        </w:rPr>
        <w:br/>
      </w:r>
      <w:r w:rsidR="00EC6B65" w:rsidRPr="00FA6006">
        <w:rPr>
          <w:sz w:val="24"/>
          <w:szCs w:val="24"/>
          <w:lang w:val="de-DE"/>
        </w:rPr>
        <w:t>Ausstellung „High Moon“ im Technischen Museum</w:t>
      </w:r>
      <w:r w:rsidR="00EC6B65" w:rsidRPr="00FA6006">
        <w:rPr>
          <w:sz w:val="24"/>
          <w:szCs w:val="24"/>
          <w:lang w:val="de-DE"/>
        </w:rPr>
        <w:br/>
      </w:r>
      <w:r w:rsidR="00EC6B65" w:rsidRPr="00FA6006">
        <w:rPr>
          <w:sz w:val="24"/>
          <w:szCs w:val="24"/>
          <w:lang w:val="de-DE"/>
        </w:rPr>
        <w:br/>
        <w:t xml:space="preserve">Auch das Technische Museum widmet sich dem Thema Mondlandung und zeigt bis 5. Oktober die Schau „High Moon“ mit einem Rückblick auf das „Space </w:t>
      </w:r>
      <w:proofErr w:type="spellStart"/>
      <w:r w:rsidR="00EC6B65" w:rsidRPr="00FA6006">
        <w:rPr>
          <w:sz w:val="24"/>
          <w:szCs w:val="24"/>
          <w:lang w:val="de-DE"/>
        </w:rPr>
        <w:t>Race</w:t>
      </w:r>
      <w:proofErr w:type="spellEnd"/>
      <w:r w:rsidR="00EC6B65" w:rsidRPr="00FA6006">
        <w:rPr>
          <w:sz w:val="24"/>
          <w:szCs w:val="24"/>
          <w:lang w:val="de-DE"/>
        </w:rPr>
        <w:t>“ der 1960er Jahre. Präsentiert werden unter anderem Großmodelle des Apolloprogrammes aus der Sammlung des Museums.</w:t>
      </w:r>
    </w:p>
    <w:p w:rsidR="00EC6B65" w:rsidRPr="00FA6006" w:rsidRDefault="00EC6B65" w:rsidP="00EC6B65">
      <w:pPr>
        <w:spacing w:after="0"/>
        <w:rPr>
          <w:rFonts w:cs="Arial"/>
          <w:sz w:val="24"/>
          <w:szCs w:val="24"/>
        </w:rPr>
      </w:pPr>
    </w:p>
    <w:p w:rsidR="00EC6B65" w:rsidRPr="00FA6006" w:rsidRDefault="00EC6B65" w:rsidP="00EC6B65">
      <w:pPr>
        <w:spacing w:after="0"/>
        <w:rPr>
          <w:rStyle w:val="Hyperlink"/>
          <w:sz w:val="24"/>
          <w:szCs w:val="24"/>
        </w:rPr>
      </w:pPr>
      <w:r w:rsidRPr="00FA6006">
        <w:rPr>
          <w:rFonts w:cs="Arial"/>
          <w:sz w:val="24"/>
          <w:szCs w:val="24"/>
        </w:rPr>
        <w:t xml:space="preserve">LINK: </w:t>
      </w:r>
      <w:hyperlink r:id="rId6" w:history="1">
        <w:r w:rsidRPr="00FA6006">
          <w:rPr>
            <w:rStyle w:val="Hyperlink"/>
            <w:sz w:val="24"/>
            <w:szCs w:val="24"/>
          </w:rPr>
          <w:t>www.mediathek.at/mondlandung</w:t>
        </w:r>
      </w:hyperlink>
    </w:p>
    <w:p w:rsidR="00EC6B65" w:rsidRDefault="00EC6B65" w:rsidP="00EC6B65">
      <w:pPr>
        <w:spacing w:after="0"/>
        <w:rPr>
          <w:sz w:val="24"/>
          <w:szCs w:val="24"/>
        </w:rPr>
      </w:pPr>
    </w:p>
    <w:p w:rsidR="00EC6B65" w:rsidRPr="00EC6B65" w:rsidRDefault="00EC6B65" w:rsidP="00EC6B65">
      <w:pPr>
        <w:spacing w:after="0"/>
        <w:rPr>
          <w:b/>
          <w:sz w:val="24"/>
          <w:szCs w:val="24"/>
        </w:rPr>
      </w:pPr>
      <w:r w:rsidRPr="00EC6B65">
        <w:rPr>
          <w:b/>
          <w:sz w:val="24"/>
          <w:szCs w:val="24"/>
        </w:rPr>
        <w:t xml:space="preserve">Rückfragen und Kontakt: </w:t>
      </w:r>
    </w:p>
    <w:p w:rsidR="00EC6B65" w:rsidRPr="00FA6006" w:rsidRDefault="00EC6B65" w:rsidP="00EC6B65">
      <w:pPr>
        <w:spacing w:after="0"/>
        <w:rPr>
          <w:sz w:val="24"/>
          <w:szCs w:val="24"/>
        </w:rPr>
      </w:pPr>
      <w:r>
        <w:rPr>
          <w:sz w:val="24"/>
          <w:szCs w:val="24"/>
        </w:rPr>
        <w:br/>
      </w:r>
      <w:r w:rsidRPr="00FA6006">
        <w:rPr>
          <w:sz w:val="24"/>
          <w:szCs w:val="24"/>
        </w:rPr>
        <w:t>Technisches Museum Wien:</w:t>
      </w:r>
    </w:p>
    <w:p w:rsidR="00EC6B65" w:rsidRPr="00FA6006" w:rsidRDefault="00EC6B65" w:rsidP="00EC6B65">
      <w:pPr>
        <w:spacing w:after="0"/>
        <w:rPr>
          <w:sz w:val="24"/>
          <w:szCs w:val="24"/>
        </w:rPr>
      </w:pPr>
      <w:r w:rsidRPr="00FA6006">
        <w:rPr>
          <w:sz w:val="24"/>
          <w:szCs w:val="24"/>
        </w:rPr>
        <w:t xml:space="preserve">Mag. Barbara </w:t>
      </w:r>
      <w:proofErr w:type="spellStart"/>
      <w:r w:rsidRPr="00FA6006">
        <w:rPr>
          <w:sz w:val="24"/>
          <w:szCs w:val="24"/>
        </w:rPr>
        <w:t>Hafok</w:t>
      </w:r>
      <w:proofErr w:type="spellEnd"/>
      <w:r w:rsidRPr="00FA6006">
        <w:rPr>
          <w:sz w:val="24"/>
          <w:szCs w:val="24"/>
        </w:rPr>
        <w:t xml:space="preserve">, tel.: ++43 1/899 98-1200 </w:t>
      </w:r>
      <w:hyperlink r:id="rId7" w:history="1">
        <w:r w:rsidRPr="00FA6006">
          <w:rPr>
            <w:rStyle w:val="Hyperlink"/>
            <w:sz w:val="24"/>
            <w:szCs w:val="24"/>
            <w:u w:val="none"/>
          </w:rPr>
          <w:t>barbara.hafok@tmw.at</w:t>
        </w:r>
      </w:hyperlink>
      <w:r w:rsidRPr="00FA6006">
        <w:rPr>
          <w:sz w:val="24"/>
          <w:szCs w:val="24"/>
        </w:rPr>
        <w:t xml:space="preserve">  </w:t>
      </w:r>
    </w:p>
    <w:p w:rsidR="00EC6B65" w:rsidRPr="00FA6006" w:rsidRDefault="005B1F97" w:rsidP="00EC6B65">
      <w:pPr>
        <w:spacing w:after="0"/>
        <w:rPr>
          <w:sz w:val="24"/>
          <w:szCs w:val="24"/>
        </w:rPr>
      </w:pPr>
      <w:hyperlink r:id="rId8" w:history="1">
        <w:r w:rsidR="00EC6B65" w:rsidRPr="00FA6006">
          <w:rPr>
            <w:rStyle w:val="Hyperlink"/>
            <w:sz w:val="24"/>
            <w:szCs w:val="24"/>
            <w:u w:val="none"/>
          </w:rPr>
          <w:t>www.technischesmuseum.at/presse</w:t>
        </w:r>
      </w:hyperlink>
      <w:r w:rsidR="00EC6B65" w:rsidRPr="00FA6006">
        <w:rPr>
          <w:sz w:val="24"/>
          <w:szCs w:val="24"/>
        </w:rPr>
        <w:t xml:space="preserve"> </w:t>
      </w:r>
    </w:p>
    <w:p w:rsidR="00EC6B65" w:rsidRPr="00FA6006" w:rsidRDefault="00EC6B65" w:rsidP="00EC6B65">
      <w:pPr>
        <w:spacing w:after="0"/>
        <w:rPr>
          <w:sz w:val="24"/>
          <w:szCs w:val="24"/>
        </w:rPr>
      </w:pPr>
      <w:r w:rsidRPr="00FA6006">
        <w:rPr>
          <w:sz w:val="24"/>
          <w:szCs w:val="24"/>
        </w:rPr>
        <w:t>Österreichische Mediathek:</w:t>
      </w:r>
    </w:p>
    <w:p w:rsidR="00EC6B65" w:rsidRPr="00FA6006" w:rsidRDefault="00EC6B65" w:rsidP="00EC6B65">
      <w:pPr>
        <w:spacing w:after="0"/>
        <w:rPr>
          <w:sz w:val="24"/>
          <w:szCs w:val="24"/>
        </w:rPr>
      </w:pPr>
      <w:r w:rsidRPr="00FA6006">
        <w:rPr>
          <w:sz w:val="24"/>
          <w:szCs w:val="24"/>
        </w:rPr>
        <w:t xml:space="preserve">Mag. Johannes Kapeller, tel.: ++43 1/5973669-7138 </w:t>
      </w:r>
      <w:hyperlink r:id="rId9" w:history="1">
        <w:r w:rsidRPr="00FA6006">
          <w:rPr>
            <w:rStyle w:val="Hyperlink"/>
            <w:sz w:val="24"/>
            <w:szCs w:val="24"/>
            <w:u w:val="none"/>
          </w:rPr>
          <w:t>johannes.kapeller@mediathek.at</w:t>
        </w:r>
      </w:hyperlink>
      <w:r w:rsidRPr="00FA6006">
        <w:rPr>
          <w:sz w:val="24"/>
          <w:szCs w:val="24"/>
        </w:rPr>
        <w:t xml:space="preserve"> </w:t>
      </w:r>
    </w:p>
    <w:p w:rsidR="00EC6B65" w:rsidRPr="00FA6006" w:rsidRDefault="005B1F97" w:rsidP="00EC6B65">
      <w:pPr>
        <w:spacing w:after="0"/>
        <w:rPr>
          <w:sz w:val="24"/>
          <w:szCs w:val="24"/>
        </w:rPr>
      </w:pPr>
      <w:hyperlink r:id="rId10" w:history="1">
        <w:r w:rsidR="00EC6B65" w:rsidRPr="00FA6006">
          <w:rPr>
            <w:rStyle w:val="Hyperlink"/>
            <w:sz w:val="24"/>
            <w:szCs w:val="24"/>
            <w:u w:val="none"/>
          </w:rPr>
          <w:t>https://www.mediathek.at/service/presse/pressematerialien-mondlandung/</w:t>
        </w:r>
      </w:hyperlink>
      <w:r w:rsidR="00EC6B65" w:rsidRPr="00FA6006">
        <w:rPr>
          <w:sz w:val="24"/>
          <w:szCs w:val="24"/>
        </w:rPr>
        <w:t xml:space="preserve"> </w:t>
      </w:r>
    </w:p>
    <w:p w:rsidR="00A32D44" w:rsidRDefault="00A32D44" w:rsidP="00EC6B65">
      <w:pPr>
        <w:tabs>
          <w:tab w:val="left" w:pos="1980"/>
        </w:tabs>
      </w:pPr>
    </w:p>
    <w:sectPr w:rsidR="00A32D44" w:rsidSect="00A32D44">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B65" w:rsidRDefault="00EC6B65" w:rsidP="00EC6B65">
      <w:pPr>
        <w:spacing w:after="0" w:line="240" w:lineRule="auto"/>
      </w:pPr>
      <w:r>
        <w:separator/>
      </w:r>
    </w:p>
  </w:endnote>
  <w:endnote w:type="continuationSeparator" w:id="0">
    <w:p w:rsidR="00EC6B65" w:rsidRDefault="00EC6B65" w:rsidP="00EC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B65" w:rsidRDefault="00EC6B65" w:rsidP="00EC6B65">
      <w:pPr>
        <w:spacing w:after="0" w:line="240" w:lineRule="auto"/>
      </w:pPr>
      <w:r>
        <w:separator/>
      </w:r>
    </w:p>
  </w:footnote>
  <w:footnote w:type="continuationSeparator" w:id="0">
    <w:p w:rsidR="00EC6B65" w:rsidRDefault="00EC6B65" w:rsidP="00EC6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B65" w:rsidRPr="00EC6B65" w:rsidRDefault="000B6673">
    <w:pPr>
      <w:pStyle w:val="Kopfzeile"/>
      <w:rPr>
        <w:color w:val="002060"/>
      </w:rPr>
    </w:pPr>
    <w:r>
      <w:rPr>
        <w:noProof/>
        <w:color w:val="002060"/>
        <w:lang w:eastAsia="de-AT"/>
      </w:rPr>
      <w:drawing>
        <wp:anchor distT="0" distB="0" distL="114300" distR="114300" simplePos="0" relativeHeight="251659776" behindDoc="0" locked="0" layoutInCell="1" allowOverlap="1">
          <wp:simplePos x="0" y="0"/>
          <wp:positionH relativeFrom="column">
            <wp:posOffset>1538605</wp:posOffset>
          </wp:positionH>
          <wp:positionV relativeFrom="paragraph">
            <wp:posOffset>-168910</wp:posOffset>
          </wp:positionV>
          <wp:extent cx="1000125" cy="61833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y_Me_to_The_Moon_Log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125" cy="618335"/>
                  </a:xfrm>
                  <a:prstGeom prst="rect">
                    <a:avLst/>
                  </a:prstGeom>
                </pic:spPr>
              </pic:pic>
            </a:graphicData>
          </a:graphic>
          <wp14:sizeRelH relativeFrom="margin">
            <wp14:pctWidth>0</wp14:pctWidth>
          </wp14:sizeRelH>
          <wp14:sizeRelV relativeFrom="margin">
            <wp14:pctHeight>0</wp14:pctHeight>
          </wp14:sizeRelV>
        </wp:anchor>
      </w:drawing>
    </w:r>
    <w:r w:rsidR="00EC6B65" w:rsidRPr="00EC6B65">
      <w:rPr>
        <w:noProof/>
        <w:color w:val="002060"/>
        <w:lang w:eastAsia="de-AT"/>
      </w:rPr>
      <w:drawing>
        <wp:anchor distT="0" distB="0" distL="114300" distR="114300" simplePos="0" relativeHeight="251658752" behindDoc="0" locked="0" layoutInCell="1" allowOverlap="1" wp14:anchorId="41266AD6" wp14:editId="79DD7D63">
          <wp:simplePos x="0" y="0"/>
          <wp:positionH relativeFrom="column">
            <wp:posOffset>3052445</wp:posOffset>
          </wp:positionH>
          <wp:positionV relativeFrom="paragraph">
            <wp:posOffset>-135255</wp:posOffset>
          </wp:positionV>
          <wp:extent cx="2703195" cy="512213"/>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ediathek_30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03195" cy="512213"/>
                  </a:xfrm>
                  <a:prstGeom prst="rect">
                    <a:avLst/>
                  </a:prstGeom>
                </pic:spPr>
              </pic:pic>
            </a:graphicData>
          </a:graphic>
          <wp14:sizeRelH relativeFrom="margin">
            <wp14:pctWidth>0</wp14:pctWidth>
          </wp14:sizeRelH>
          <wp14:sizeRelV relativeFrom="margin">
            <wp14:pctHeight>0</wp14:pctHeight>
          </wp14:sizeRelV>
        </wp:anchor>
      </w:drawing>
    </w:r>
    <w:r w:rsidR="00EC6B65" w:rsidRPr="00EC6B65">
      <w:rPr>
        <w:color w:val="002060"/>
      </w:rPr>
      <w:t xml:space="preserve">Presseinformation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210"/>
    <w:rsid w:val="000B6673"/>
    <w:rsid w:val="005B1F97"/>
    <w:rsid w:val="00974575"/>
    <w:rsid w:val="00977210"/>
    <w:rsid w:val="00A32D44"/>
    <w:rsid w:val="00A94FAC"/>
    <w:rsid w:val="00B117D9"/>
    <w:rsid w:val="00B17EE2"/>
    <w:rsid w:val="00EC6B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B782D"/>
  <w15:chartTrackingRefBased/>
  <w15:docId w15:val="{56143A02-2F3C-459E-9597-B80AE773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6B65"/>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C6B65"/>
    <w:rPr>
      <w:color w:val="0000FF"/>
      <w:u w:val="single"/>
    </w:rPr>
  </w:style>
  <w:style w:type="paragraph" w:styleId="Kopfzeile">
    <w:name w:val="header"/>
    <w:basedOn w:val="Standard"/>
    <w:link w:val="KopfzeileZchn"/>
    <w:uiPriority w:val="99"/>
    <w:unhideWhenUsed/>
    <w:rsid w:val="00EC6B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6B65"/>
  </w:style>
  <w:style w:type="paragraph" w:styleId="Fuzeile">
    <w:name w:val="footer"/>
    <w:basedOn w:val="Standard"/>
    <w:link w:val="FuzeileZchn"/>
    <w:uiPriority w:val="99"/>
    <w:unhideWhenUsed/>
    <w:rsid w:val="00EC6B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6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ischesmuseum.at/press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barbara.hafok@tmw.a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diathek.at/mondlandun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mediathek.at/service/presse/pressematerialien-mondlandung/" TargetMode="External"/><Relationship Id="rId4" Type="http://schemas.openxmlformats.org/officeDocument/2006/relationships/footnotes" Target="footnotes.xml"/><Relationship Id="rId9" Type="http://schemas.openxmlformats.org/officeDocument/2006/relationships/hyperlink" Target="mailto:johannes.kapeller@mediathek.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BD2E2DB5.dotm</Template>
  <TotalTime>0</TotalTime>
  <Pages>2</Pages>
  <Words>407</Words>
  <Characters>2565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Technisches Museum mit Österreichischer Mediathek</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Kapeller</dc:creator>
  <cp:keywords/>
  <dc:description/>
  <cp:lastModifiedBy>Johannes Kapeller</cp:lastModifiedBy>
  <cp:revision>7</cp:revision>
  <dcterms:created xsi:type="dcterms:W3CDTF">2019-07-10T14:32:00Z</dcterms:created>
  <dcterms:modified xsi:type="dcterms:W3CDTF">2019-07-11T09:31:00Z</dcterms:modified>
</cp:coreProperties>
</file>